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F86" w:rsidRDefault="00D74F86" w:rsidP="00D74F86">
      <w:pPr>
        <w:rPr>
          <w:rFonts w:ascii="宋体" w:hAnsi="宋体"/>
          <w:sz w:val="30"/>
          <w:szCs w:val="30"/>
        </w:rPr>
      </w:pPr>
      <w:r>
        <w:rPr>
          <w:rFonts w:ascii="宋体" w:hAnsi="宋体" w:hint="eastAsia"/>
          <w:sz w:val="30"/>
          <w:szCs w:val="30"/>
        </w:rPr>
        <w:t>附件3：</w:t>
      </w:r>
    </w:p>
    <w:p w:rsidR="00D74F86" w:rsidRDefault="00D74F86" w:rsidP="00D74F86">
      <w:pPr>
        <w:jc w:val="center"/>
        <w:rPr>
          <w:rFonts w:ascii="宋体" w:hAnsi="宋体"/>
          <w:b/>
          <w:bCs/>
          <w:sz w:val="30"/>
          <w:szCs w:val="30"/>
        </w:rPr>
      </w:pPr>
      <w:r>
        <w:rPr>
          <w:rFonts w:ascii="宋体" w:hAnsi="宋体" w:hint="eastAsia"/>
          <w:b/>
          <w:bCs/>
          <w:sz w:val="30"/>
          <w:szCs w:val="30"/>
        </w:rPr>
        <w:t>广西注册税务师协会专门委员会管理办法</w:t>
      </w:r>
    </w:p>
    <w:p w:rsidR="00D74F86" w:rsidRDefault="00D74F86" w:rsidP="00D74F86">
      <w:pPr>
        <w:jc w:val="center"/>
        <w:rPr>
          <w:rFonts w:ascii="宋体" w:hAnsi="宋体"/>
          <w:b/>
          <w:bCs/>
          <w:sz w:val="30"/>
          <w:szCs w:val="30"/>
        </w:rPr>
      </w:pPr>
      <w:r>
        <w:rPr>
          <w:rFonts w:ascii="宋体" w:hAnsi="宋体" w:hint="eastAsia"/>
          <w:b/>
          <w:bCs/>
          <w:sz w:val="30"/>
          <w:szCs w:val="30"/>
        </w:rPr>
        <w:t>（暂行）</w:t>
      </w:r>
    </w:p>
    <w:p w:rsidR="00D74F86" w:rsidRDefault="00D74F86" w:rsidP="00D74F86">
      <w:pPr>
        <w:ind w:firstLineChars="200" w:firstLine="600"/>
        <w:jc w:val="center"/>
        <w:rPr>
          <w:rFonts w:ascii="宋体" w:hAnsi="宋体"/>
          <w:sz w:val="30"/>
          <w:szCs w:val="30"/>
        </w:rPr>
      </w:pPr>
      <w:r>
        <w:rPr>
          <w:rFonts w:ascii="宋体" w:hAnsi="宋体" w:hint="eastAsia"/>
          <w:sz w:val="30"/>
          <w:szCs w:val="30"/>
        </w:rPr>
        <w:t>（征求意见稿）</w:t>
      </w:r>
    </w:p>
    <w:p w:rsidR="00D74F86" w:rsidRDefault="00D74F86" w:rsidP="00D74F86">
      <w:pPr>
        <w:ind w:firstLineChars="200" w:firstLine="602"/>
        <w:rPr>
          <w:rFonts w:ascii="宋体" w:hAnsi="宋体"/>
          <w:b/>
          <w:bCs/>
          <w:sz w:val="30"/>
          <w:szCs w:val="30"/>
        </w:rPr>
      </w:pPr>
      <w:r>
        <w:rPr>
          <w:rFonts w:ascii="宋体" w:hAnsi="宋体" w:hint="eastAsia"/>
          <w:b/>
          <w:bCs/>
          <w:sz w:val="30"/>
          <w:szCs w:val="30"/>
        </w:rPr>
        <w:t xml:space="preserve"> </w:t>
      </w:r>
    </w:p>
    <w:p w:rsidR="00D74F86" w:rsidRDefault="00D74F86" w:rsidP="00D74F86">
      <w:pPr>
        <w:ind w:firstLineChars="200" w:firstLine="600"/>
        <w:rPr>
          <w:rFonts w:ascii="宋体" w:hAnsi="宋体"/>
          <w:b/>
          <w:bCs/>
          <w:sz w:val="30"/>
          <w:szCs w:val="30"/>
        </w:rPr>
      </w:pPr>
      <w:r>
        <w:rPr>
          <w:rFonts w:ascii="宋体" w:hAnsi="宋体" w:hint="eastAsia"/>
          <w:sz w:val="30"/>
          <w:szCs w:val="30"/>
        </w:rPr>
        <w:t xml:space="preserve">第一条 为加强和推动广西注册税务师协会及行业工作发展，根据《广西注册税务师协会章程》规定及第三届第一次常务理事会、理事会决定，设立行业发展指导委员会、教育培训委员会、行业宣传委会员三个委会员，特制定本暂行管理办法。  </w:t>
      </w:r>
    </w:p>
    <w:p w:rsidR="00D74F86" w:rsidRDefault="00D74F86" w:rsidP="00D74F86">
      <w:pPr>
        <w:pStyle w:val="a3"/>
        <w:widowControl/>
        <w:spacing w:line="480" w:lineRule="auto"/>
        <w:ind w:firstLineChars="200" w:firstLine="600"/>
        <w:rPr>
          <w:rFonts w:ascii="宋体" w:hAnsi="宋体"/>
          <w:sz w:val="30"/>
          <w:szCs w:val="30"/>
        </w:rPr>
      </w:pPr>
      <w:r>
        <w:rPr>
          <w:rFonts w:ascii="宋体" w:hAnsi="宋体" w:hint="eastAsia"/>
          <w:sz w:val="30"/>
          <w:szCs w:val="30"/>
        </w:rPr>
        <w:t>第二条 专门委员会是广西注册税务师协会理事会下设的专门委员会，对广西注册税务师协会理事会负责。</w:t>
      </w:r>
    </w:p>
    <w:p w:rsidR="00D74F86" w:rsidRDefault="00D74F86" w:rsidP="00D74F86">
      <w:pPr>
        <w:ind w:firstLineChars="200" w:firstLine="600"/>
        <w:rPr>
          <w:rFonts w:ascii="宋体" w:hAnsi="宋体"/>
          <w:b/>
          <w:bCs/>
          <w:kern w:val="0"/>
          <w:sz w:val="30"/>
          <w:szCs w:val="30"/>
        </w:rPr>
      </w:pPr>
      <w:r>
        <w:rPr>
          <w:rFonts w:ascii="宋体" w:hAnsi="宋体" w:hint="eastAsia"/>
          <w:sz w:val="30"/>
          <w:szCs w:val="30"/>
        </w:rPr>
        <w:t>第三条 专门委员会对行业工作发展提供智力支撑，发挥参谋、助手和监督作用。</w:t>
      </w:r>
    </w:p>
    <w:p w:rsidR="00D74F86" w:rsidRDefault="00D74F86" w:rsidP="00D74F86">
      <w:pPr>
        <w:ind w:firstLineChars="200" w:firstLine="602"/>
        <w:jc w:val="center"/>
        <w:rPr>
          <w:rFonts w:ascii="宋体" w:hAnsi="宋体"/>
          <w:b/>
          <w:bCs/>
          <w:kern w:val="0"/>
          <w:sz w:val="30"/>
          <w:szCs w:val="30"/>
        </w:rPr>
      </w:pPr>
      <w:r>
        <w:rPr>
          <w:rFonts w:ascii="宋体" w:hAnsi="宋体" w:hint="eastAsia"/>
          <w:b/>
          <w:bCs/>
          <w:kern w:val="0"/>
          <w:sz w:val="30"/>
          <w:szCs w:val="30"/>
        </w:rPr>
        <w:t>第二章 组织机构和人员</w:t>
      </w:r>
    </w:p>
    <w:p w:rsidR="00D74F86" w:rsidRDefault="00D74F86" w:rsidP="00D74F86">
      <w:pPr>
        <w:ind w:firstLineChars="200" w:firstLine="600"/>
        <w:rPr>
          <w:rFonts w:ascii="宋体" w:hAnsi="宋体"/>
          <w:sz w:val="30"/>
          <w:szCs w:val="30"/>
        </w:rPr>
      </w:pPr>
      <w:r>
        <w:rPr>
          <w:rFonts w:ascii="宋体" w:hAnsi="宋体" w:hint="eastAsia"/>
          <w:kern w:val="0"/>
          <w:sz w:val="30"/>
          <w:szCs w:val="30"/>
        </w:rPr>
        <w:t xml:space="preserve">第四条 </w:t>
      </w:r>
      <w:r>
        <w:rPr>
          <w:rFonts w:ascii="宋体" w:hAnsi="宋体" w:hint="eastAsia"/>
          <w:sz w:val="30"/>
          <w:szCs w:val="30"/>
        </w:rPr>
        <w:t>专门委员会由7至15人组成（含主任委员、副主任委员），由税务师行业代表、有关部门代表及相关领域专家学者构成。</w:t>
      </w:r>
    </w:p>
    <w:p w:rsidR="00D74F86" w:rsidRDefault="00D74F86" w:rsidP="00D74F86">
      <w:pPr>
        <w:ind w:firstLineChars="192" w:firstLine="576"/>
        <w:rPr>
          <w:rFonts w:ascii="宋体" w:hAnsi="宋体"/>
          <w:sz w:val="30"/>
          <w:szCs w:val="30"/>
        </w:rPr>
      </w:pPr>
      <w:r>
        <w:rPr>
          <w:rFonts w:ascii="宋体" w:hAnsi="宋体" w:hint="eastAsia"/>
          <w:sz w:val="30"/>
          <w:szCs w:val="30"/>
        </w:rPr>
        <w:t>（一）委员会设主任委员1名，副主任委员1-2名，委员5-12名。</w:t>
      </w:r>
    </w:p>
    <w:p w:rsidR="00D74F86" w:rsidRDefault="00D74F86" w:rsidP="00D74F86">
      <w:pPr>
        <w:ind w:firstLineChars="192" w:firstLine="576"/>
        <w:rPr>
          <w:rFonts w:ascii="宋体" w:hAnsi="宋体"/>
          <w:sz w:val="30"/>
          <w:szCs w:val="30"/>
        </w:rPr>
      </w:pPr>
      <w:r>
        <w:rPr>
          <w:rFonts w:ascii="宋体" w:hAnsi="宋体" w:hint="eastAsia"/>
          <w:sz w:val="30"/>
          <w:szCs w:val="30"/>
        </w:rPr>
        <w:t>（二）主任委员由会长办公会提名，提交常务理事会审议通过。副主任委员、委员由主任委员提名，提交会长办公会审议通</w:t>
      </w:r>
      <w:r>
        <w:rPr>
          <w:rFonts w:ascii="宋体" w:hAnsi="宋体" w:hint="eastAsia"/>
          <w:sz w:val="30"/>
          <w:szCs w:val="30"/>
        </w:rPr>
        <w:lastRenderedPageBreak/>
        <w:t>过。</w:t>
      </w:r>
    </w:p>
    <w:p w:rsidR="00D74F86" w:rsidRDefault="00D74F86" w:rsidP="00D74F86">
      <w:pPr>
        <w:ind w:firstLineChars="200" w:firstLine="600"/>
        <w:rPr>
          <w:rFonts w:ascii="宋体" w:hAnsi="宋体"/>
          <w:sz w:val="30"/>
          <w:szCs w:val="30"/>
        </w:rPr>
      </w:pPr>
      <w:r>
        <w:rPr>
          <w:rFonts w:ascii="宋体" w:hAnsi="宋体" w:hint="eastAsia"/>
          <w:sz w:val="30"/>
          <w:szCs w:val="30"/>
        </w:rPr>
        <w:t>（三）专门委员会委员不得在两个以上（含两个）委员会担任委员。委员会委员任期与协会理事会任期相同，可连聘连任。</w:t>
      </w:r>
    </w:p>
    <w:p w:rsidR="00D74F86" w:rsidRDefault="00D74F86" w:rsidP="00D74F86">
      <w:pPr>
        <w:ind w:firstLineChars="200" w:firstLine="600"/>
        <w:rPr>
          <w:rFonts w:ascii="宋体" w:hAnsi="宋体"/>
          <w:sz w:val="30"/>
          <w:szCs w:val="30"/>
        </w:rPr>
      </w:pPr>
      <w:r>
        <w:rPr>
          <w:rFonts w:ascii="宋体" w:hAnsi="宋体" w:hint="eastAsia"/>
          <w:sz w:val="30"/>
          <w:szCs w:val="30"/>
        </w:rPr>
        <w:t>（四）专门委员会日常工作由协会秘书处相关部门负责承办。</w:t>
      </w:r>
    </w:p>
    <w:p w:rsidR="00D74F86" w:rsidRDefault="00D74F86" w:rsidP="00D74F86">
      <w:pPr>
        <w:ind w:firstLineChars="200" w:firstLine="600"/>
        <w:rPr>
          <w:rFonts w:ascii="宋体" w:hAnsi="宋体"/>
          <w:sz w:val="30"/>
          <w:szCs w:val="30"/>
        </w:rPr>
      </w:pPr>
      <w:r>
        <w:rPr>
          <w:rFonts w:ascii="宋体" w:hAnsi="宋体" w:hint="eastAsia"/>
          <w:sz w:val="30"/>
          <w:szCs w:val="30"/>
        </w:rPr>
        <w:t>1.行业发展指导委员会日常工作由会员服务部承办。</w:t>
      </w:r>
    </w:p>
    <w:p w:rsidR="00D74F86" w:rsidRDefault="00D74F86" w:rsidP="00D74F86">
      <w:pPr>
        <w:ind w:firstLineChars="200" w:firstLine="600"/>
        <w:rPr>
          <w:rFonts w:ascii="宋体" w:hAnsi="宋体"/>
          <w:sz w:val="30"/>
          <w:szCs w:val="30"/>
        </w:rPr>
      </w:pPr>
      <w:r>
        <w:rPr>
          <w:rFonts w:ascii="宋体" w:hAnsi="宋体" w:hint="eastAsia"/>
          <w:sz w:val="30"/>
          <w:szCs w:val="30"/>
        </w:rPr>
        <w:t>2.教育培训委员会日常工作由会员服务部承办。</w:t>
      </w:r>
    </w:p>
    <w:p w:rsidR="00D74F86" w:rsidRDefault="00D74F86" w:rsidP="00D74F86">
      <w:pPr>
        <w:ind w:firstLineChars="200" w:firstLine="600"/>
        <w:rPr>
          <w:rFonts w:ascii="宋体" w:hAnsi="宋体"/>
          <w:sz w:val="30"/>
          <w:szCs w:val="30"/>
        </w:rPr>
      </w:pPr>
      <w:r>
        <w:rPr>
          <w:rFonts w:ascii="宋体" w:hAnsi="宋体" w:hint="eastAsia"/>
          <w:sz w:val="30"/>
          <w:szCs w:val="30"/>
        </w:rPr>
        <w:t>3.宣传委员会日常工作由办公室承办。</w:t>
      </w:r>
    </w:p>
    <w:p w:rsidR="00D74F86" w:rsidRDefault="00D74F86" w:rsidP="00D74F86">
      <w:pPr>
        <w:jc w:val="center"/>
        <w:rPr>
          <w:rFonts w:ascii="宋体" w:hAnsi="宋体"/>
          <w:b/>
          <w:bCs/>
          <w:sz w:val="30"/>
          <w:szCs w:val="30"/>
        </w:rPr>
      </w:pPr>
      <w:r>
        <w:rPr>
          <w:rFonts w:ascii="宋体" w:hAnsi="宋体" w:hint="eastAsia"/>
          <w:b/>
          <w:bCs/>
          <w:sz w:val="30"/>
          <w:szCs w:val="30"/>
        </w:rPr>
        <w:t>第三章   任职条件</w:t>
      </w:r>
    </w:p>
    <w:p w:rsidR="00D74F86" w:rsidRDefault="00D74F86" w:rsidP="00D74F86">
      <w:pPr>
        <w:ind w:firstLineChars="200" w:firstLine="600"/>
        <w:rPr>
          <w:rFonts w:ascii="宋体" w:hAnsi="宋体"/>
          <w:sz w:val="30"/>
          <w:szCs w:val="30"/>
        </w:rPr>
      </w:pPr>
      <w:r>
        <w:rPr>
          <w:rFonts w:ascii="宋体" w:hAnsi="宋体" w:hint="eastAsia"/>
          <w:sz w:val="30"/>
          <w:szCs w:val="30"/>
        </w:rPr>
        <w:t>第五条  税务师行业代表任职应符合以下条件：</w:t>
      </w:r>
    </w:p>
    <w:p w:rsidR="00D74F86" w:rsidRDefault="00D74F86" w:rsidP="00D74F86">
      <w:pPr>
        <w:rPr>
          <w:rFonts w:ascii="宋体" w:hAnsi="宋体"/>
          <w:sz w:val="30"/>
          <w:szCs w:val="30"/>
        </w:rPr>
      </w:pPr>
      <w:r>
        <w:rPr>
          <w:rFonts w:ascii="宋体" w:hAnsi="宋体" w:hint="eastAsia"/>
          <w:sz w:val="30"/>
          <w:szCs w:val="30"/>
        </w:rPr>
        <w:t xml:space="preserve">    （一）从事税务师工作5年以上，具有较高的专业理论水平和丰富的实践经验。</w:t>
      </w:r>
    </w:p>
    <w:p w:rsidR="00D74F86" w:rsidRDefault="00D74F86" w:rsidP="00D74F86">
      <w:pPr>
        <w:rPr>
          <w:rFonts w:ascii="宋体" w:hAnsi="宋体"/>
          <w:sz w:val="30"/>
          <w:szCs w:val="30"/>
        </w:rPr>
      </w:pPr>
      <w:r>
        <w:rPr>
          <w:rFonts w:ascii="宋体" w:hAnsi="宋体" w:hint="eastAsia"/>
          <w:sz w:val="30"/>
          <w:szCs w:val="30"/>
        </w:rPr>
        <w:t xml:space="preserve">    （二）担任税务师事务所部门经理以上职务，具有较高的业务能力和较强行业影响力。</w:t>
      </w:r>
    </w:p>
    <w:p w:rsidR="00D74F86" w:rsidRDefault="00D74F86" w:rsidP="00D74F86">
      <w:pPr>
        <w:ind w:firstLine="540"/>
        <w:rPr>
          <w:rFonts w:ascii="宋体" w:hAnsi="宋体"/>
          <w:sz w:val="30"/>
          <w:szCs w:val="30"/>
        </w:rPr>
      </w:pPr>
      <w:r>
        <w:rPr>
          <w:rFonts w:ascii="宋体" w:hAnsi="宋体" w:hint="eastAsia"/>
          <w:sz w:val="30"/>
          <w:szCs w:val="30"/>
        </w:rPr>
        <w:t>（三）未受到刑事处罚、行政处罚和行业惩戒，具有良好的职业道德。</w:t>
      </w:r>
    </w:p>
    <w:p w:rsidR="00D74F86" w:rsidRDefault="00D74F86" w:rsidP="00D74F86">
      <w:pPr>
        <w:ind w:firstLine="540"/>
        <w:rPr>
          <w:rFonts w:ascii="宋体" w:hAnsi="宋体"/>
          <w:sz w:val="30"/>
          <w:szCs w:val="30"/>
        </w:rPr>
      </w:pPr>
      <w:r>
        <w:rPr>
          <w:rFonts w:ascii="宋体" w:hAnsi="宋体" w:hint="eastAsia"/>
          <w:sz w:val="30"/>
          <w:szCs w:val="30"/>
        </w:rPr>
        <w:t>（四）支持和关心我区税务师行业发展。</w:t>
      </w:r>
    </w:p>
    <w:p w:rsidR="00D74F86" w:rsidRDefault="00D74F86" w:rsidP="00D74F86">
      <w:pPr>
        <w:ind w:firstLineChars="200" w:firstLine="600"/>
        <w:rPr>
          <w:rFonts w:ascii="宋体" w:hAnsi="宋体"/>
          <w:sz w:val="30"/>
          <w:szCs w:val="30"/>
        </w:rPr>
      </w:pPr>
      <w:r>
        <w:rPr>
          <w:rFonts w:ascii="宋体" w:hAnsi="宋体" w:hint="eastAsia"/>
          <w:sz w:val="30"/>
          <w:szCs w:val="30"/>
        </w:rPr>
        <w:t>第六条 有关部门代表及相关领域专家学者任职应符合以下条件：</w:t>
      </w:r>
    </w:p>
    <w:p w:rsidR="00D74F86" w:rsidRDefault="00D74F86" w:rsidP="00D74F86">
      <w:pPr>
        <w:rPr>
          <w:rFonts w:ascii="宋体" w:hAnsi="宋体"/>
          <w:sz w:val="30"/>
          <w:szCs w:val="30"/>
        </w:rPr>
      </w:pPr>
      <w:r>
        <w:rPr>
          <w:rFonts w:ascii="宋体" w:hAnsi="宋体" w:hint="eastAsia"/>
          <w:sz w:val="30"/>
          <w:szCs w:val="30"/>
        </w:rPr>
        <w:t xml:space="preserve">    （一）熟悉国家宏观经济政策，相关法律法规和业务知识。</w:t>
      </w:r>
    </w:p>
    <w:p w:rsidR="00D74F86" w:rsidRDefault="00D74F86" w:rsidP="00D74F86">
      <w:pPr>
        <w:ind w:firstLine="570"/>
        <w:rPr>
          <w:rFonts w:ascii="宋体" w:hAnsi="宋体"/>
          <w:sz w:val="30"/>
          <w:szCs w:val="30"/>
        </w:rPr>
      </w:pPr>
      <w:r>
        <w:rPr>
          <w:rFonts w:ascii="宋体" w:hAnsi="宋体" w:hint="eastAsia"/>
          <w:sz w:val="30"/>
          <w:szCs w:val="30"/>
        </w:rPr>
        <w:t>（二）在相关领域具有较高的理论水平和丰富的实践经验。</w:t>
      </w:r>
    </w:p>
    <w:p w:rsidR="00D74F86" w:rsidRDefault="00D74F86" w:rsidP="00D74F86">
      <w:pPr>
        <w:ind w:firstLineChars="200" w:firstLine="600"/>
        <w:rPr>
          <w:rFonts w:ascii="宋体" w:hAnsi="宋体"/>
          <w:sz w:val="30"/>
          <w:szCs w:val="30"/>
        </w:rPr>
      </w:pPr>
      <w:r>
        <w:rPr>
          <w:rFonts w:ascii="宋体" w:hAnsi="宋体" w:hint="eastAsia"/>
          <w:sz w:val="30"/>
          <w:szCs w:val="30"/>
        </w:rPr>
        <w:t>（三）具有良好的职业道德和社会信誉。</w:t>
      </w:r>
    </w:p>
    <w:p w:rsidR="00D74F86" w:rsidRDefault="00D74F86" w:rsidP="00D74F86">
      <w:pPr>
        <w:ind w:firstLineChars="200" w:firstLine="600"/>
        <w:rPr>
          <w:rFonts w:ascii="宋体" w:hAnsi="宋体"/>
          <w:sz w:val="30"/>
          <w:szCs w:val="30"/>
        </w:rPr>
      </w:pPr>
      <w:r>
        <w:rPr>
          <w:rFonts w:ascii="宋体" w:hAnsi="宋体" w:hint="eastAsia"/>
          <w:sz w:val="30"/>
          <w:szCs w:val="30"/>
        </w:rPr>
        <w:t>（四）支持和关心我区税务师行业发展。</w:t>
      </w:r>
    </w:p>
    <w:p w:rsidR="00D74F86" w:rsidRDefault="00D74F86" w:rsidP="00D74F86">
      <w:pPr>
        <w:jc w:val="center"/>
        <w:rPr>
          <w:rFonts w:ascii="宋体" w:hAnsi="宋体"/>
          <w:b/>
          <w:bCs/>
          <w:sz w:val="30"/>
          <w:szCs w:val="30"/>
        </w:rPr>
      </w:pPr>
      <w:r>
        <w:rPr>
          <w:rFonts w:ascii="宋体" w:hAnsi="宋体" w:hint="eastAsia"/>
          <w:b/>
          <w:bCs/>
          <w:sz w:val="30"/>
          <w:szCs w:val="30"/>
        </w:rPr>
        <w:lastRenderedPageBreak/>
        <w:t>第四章   工作职责</w:t>
      </w:r>
    </w:p>
    <w:p w:rsidR="00D74F86" w:rsidRDefault="00D74F86" w:rsidP="00D74F86">
      <w:pPr>
        <w:ind w:firstLineChars="200" w:firstLine="600"/>
        <w:rPr>
          <w:rFonts w:ascii="宋体" w:hAnsi="宋体"/>
          <w:sz w:val="30"/>
          <w:szCs w:val="30"/>
        </w:rPr>
      </w:pPr>
      <w:r>
        <w:rPr>
          <w:rFonts w:ascii="宋体" w:hAnsi="宋体" w:hint="eastAsia"/>
          <w:sz w:val="30"/>
          <w:szCs w:val="30"/>
        </w:rPr>
        <w:t xml:space="preserve">第七条 专门委员会的主要工作职责：  </w:t>
      </w:r>
    </w:p>
    <w:p w:rsidR="00D74F86" w:rsidRDefault="00D74F86" w:rsidP="00D74F86">
      <w:pPr>
        <w:ind w:firstLineChars="200" w:firstLine="600"/>
        <w:rPr>
          <w:rFonts w:ascii="宋体" w:hAnsi="宋体"/>
          <w:sz w:val="30"/>
          <w:szCs w:val="30"/>
        </w:rPr>
      </w:pPr>
      <w:r>
        <w:rPr>
          <w:rFonts w:ascii="宋体" w:hAnsi="宋体" w:hint="eastAsia"/>
          <w:sz w:val="30"/>
          <w:szCs w:val="30"/>
        </w:rPr>
        <w:t>（一）行业发展指导委员会的工作职责：</w:t>
      </w:r>
    </w:p>
    <w:p w:rsidR="00D74F86" w:rsidRDefault="00D74F86" w:rsidP="00D74F86">
      <w:pPr>
        <w:ind w:firstLineChars="200" w:firstLine="600"/>
        <w:rPr>
          <w:rFonts w:ascii="宋体" w:hAnsi="宋体"/>
          <w:sz w:val="30"/>
          <w:szCs w:val="30"/>
        </w:rPr>
      </w:pPr>
      <w:r>
        <w:rPr>
          <w:rFonts w:ascii="宋体" w:hAnsi="宋体" w:hint="eastAsia"/>
          <w:sz w:val="30"/>
          <w:szCs w:val="30"/>
        </w:rPr>
        <w:t xml:space="preserve">1.对协会及行业发展长远规划和重要问题进行研究并提出建议。  </w:t>
      </w:r>
    </w:p>
    <w:p w:rsidR="00D74F86" w:rsidRDefault="00D74F86" w:rsidP="00D74F86">
      <w:pPr>
        <w:ind w:firstLineChars="200" w:firstLine="600"/>
        <w:rPr>
          <w:rFonts w:ascii="宋体" w:hAnsi="宋体"/>
          <w:sz w:val="30"/>
          <w:szCs w:val="30"/>
        </w:rPr>
      </w:pPr>
      <w:r>
        <w:rPr>
          <w:rFonts w:ascii="宋体" w:hAnsi="宋体" w:hint="eastAsia"/>
          <w:sz w:val="30"/>
          <w:szCs w:val="30"/>
        </w:rPr>
        <w:t>2.对行业相关制度、办法、方案和行业重大工作进行研究并提出建议。</w:t>
      </w:r>
    </w:p>
    <w:p w:rsidR="00D74F86" w:rsidRDefault="00D74F86" w:rsidP="00D74F86">
      <w:pPr>
        <w:ind w:firstLineChars="200" w:firstLine="600"/>
        <w:rPr>
          <w:rFonts w:ascii="宋体" w:hAnsi="宋体"/>
          <w:sz w:val="30"/>
          <w:szCs w:val="30"/>
        </w:rPr>
      </w:pPr>
      <w:r>
        <w:rPr>
          <w:rFonts w:ascii="宋体" w:hAnsi="宋体" w:hint="eastAsia"/>
          <w:sz w:val="30"/>
          <w:szCs w:val="30"/>
        </w:rPr>
        <w:t>3.对行业相关规范、理论、体系建设进行研究并提出建议。</w:t>
      </w:r>
    </w:p>
    <w:p w:rsidR="00D74F86" w:rsidRDefault="00D74F86" w:rsidP="00D74F86">
      <w:pPr>
        <w:ind w:firstLineChars="200" w:firstLine="640"/>
        <w:rPr>
          <w:rFonts w:ascii="宋体" w:hAnsi="宋体"/>
          <w:sz w:val="32"/>
          <w:szCs w:val="32"/>
        </w:rPr>
      </w:pPr>
      <w:r>
        <w:rPr>
          <w:rFonts w:ascii="宋体" w:hAnsi="宋体" w:hint="eastAsia"/>
          <w:kern w:val="0"/>
          <w:sz w:val="32"/>
          <w:szCs w:val="32"/>
        </w:rPr>
        <w:t>4.指导、落实税务师行业的有关业务</w:t>
      </w:r>
      <w:r>
        <w:rPr>
          <w:rFonts w:ascii="宋体" w:hAnsi="宋体" w:hint="eastAsia"/>
          <w:sz w:val="32"/>
          <w:szCs w:val="32"/>
          <w:shd w:val="clear" w:color="auto" w:fill="FFFFFF"/>
        </w:rPr>
        <w:t>准则、指南、指引、工作底稿等规范性制度。</w:t>
      </w:r>
    </w:p>
    <w:p w:rsidR="00D74F86" w:rsidRDefault="00D74F86" w:rsidP="00D74F86">
      <w:pPr>
        <w:ind w:firstLineChars="200" w:firstLine="600"/>
        <w:rPr>
          <w:rFonts w:ascii="宋体" w:hAnsi="宋体"/>
          <w:sz w:val="30"/>
          <w:szCs w:val="30"/>
        </w:rPr>
      </w:pPr>
      <w:r>
        <w:rPr>
          <w:rFonts w:ascii="宋体" w:hAnsi="宋体" w:hint="eastAsia"/>
          <w:sz w:val="30"/>
          <w:szCs w:val="30"/>
        </w:rPr>
        <w:t>5.关注行业发展中的问题，为行业发展出谋划策。</w:t>
      </w:r>
    </w:p>
    <w:p w:rsidR="00D74F86" w:rsidRDefault="00D74F86" w:rsidP="00D74F86">
      <w:pPr>
        <w:ind w:firstLineChars="200" w:firstLine="600"/>
        <w:rPr>
          <w:rFonts w:ascii="宋体" w:hAnsi="宋体"/>
          <w:sz w:val="30"/>
          <w:szCs w:val="30"/>
        </w:rPr>
      </w:pPr>
      <w:r>
        <w:rPr>
          <w:rFonts w:ascii="宋体" w:hAnsi="宋体" w:hint="eastAsia"/>
          <w:sz w:val="30"/>
          <w:szCs w:val="30"/>
        </w:rPr>
        <w:t>6.为会员提供专业技术援助,就有关专业问题向有关部门提出建议。</w:t>
      </w:r>
    </w:p>
    <w:p w:rsidR="00D74F86" w:rsidRDefault="00D74F86" w:rsidP="00D74F86">
      <w:pPr>
        <w:ind w:firstLineChars="200" w:firstLine="600"/>
        <w:rPr>
          <w:rFonts w:ascii="宋体" w:hAnsi="宋体"/>
          <w:sz w:val="30"/>
          <w:szCs w:val="30"/>
        </w:rPr>
      </w:pPr>
      <w:r>
        <w:rPr>
          <w:rFonts w:ascii="宋体" w:hAnsi="宋体" w:hint="eastAsia"/>
          <w:sz w:val="30"/>
          <w:szCs w:val="30"/>
        </w:rPr>
        <w:t>7.协助开展行业自律检查或者执业质量检查专项工作。</w:t>
      </w:r>
    </w:p>
    <w:p w:rsidR="00D74F86" w:rsidRDefault="00D74F86" w:rsidP="00D74F86">
      <w:pPr>
        <w:ind w:firstLineChars="200" w:firstLine="600"/>
        <w:rPr>
          <w:rFonts w:ascii="宋体" w:hAnsi="宋体"/>
          <w:sz w:val="30"/>
          <w:szCs w:val="30"/>
        </w:rPr>
      </w:pPr>
      <w:r>
        <w:rPr>
          <w:rFonts w:ascii="宋体" w:hAnsi="宋体" w:hint="eastAsia"/>
          <w:sz w:val="30"/>
          <w:szCs w:val="30"/>
        </w:rPr>
        <w:t>8.落实</w:t>
      </w:r>
      <w:r>
        <w:rPr>
          <w:rFonts w:ascii="宋体" w:hAnsi="宋体" w:hint="eastAsia"/>
          <w:sz w:val="30"/>
          <w:szCs w:val="30"/>
          <w:shd w:val="clear" w:color="auto" w:fill="FFFFFF"/>
        </w:rPr>
        <w:t>行业协会、税务师事务所与税务机关三方沟通事项中的业务指导。</w:t>
      </w:r>
    </w:p>
    <w:p w:rsidR="00D74F86" w:rsidRDefault="00D74F86" w:rsidP="00D74F86">
      <w:pPr>
        <w:ind w:firstLineChars="200" w:firstLine="600"/>
        <w:rPr>
          <w:rFonts w:ascii="宋体" w:hAnsi="宋体"/>
          <w:sz w:val="30"/>
          <w:szCs w:val="30"/>
        </w:rPr>
      </w:pPr>
      <w:r>
        <w:rPr>
          <w:rFonts w:ascii="宋体" w:hAnsi="宋体" w:hint="eastAsia"/>
          <w:sz w:val="30"/>
          <w:szCs w:val="30"/>
        </w:rPr>
        <w:t>9.完成协会委托的其他事宜。</w:t>
      </w:r>
    </w:p>
    <w:p w:rsidR="00D74F86" w:rsidRDefault="00D74F86" w:rsidP="00D74F86">
      <w:pPr>
        <w:ind w:firstLineChars="200" w:firstLine="600"/>
        <w:rPr>
          <w:rFonts w:ascii="宋体" w:hAnsi="宋体"/>
          <w:sz w:val="30"/>
          <w:szCs w:val="30"/>
        </w:rPr>
      </w:pPr>
      <w:r>
        <w:rPr>
          <w:rFonts w:ascii="宋体" w:hAnsi="宋体" w:hint="eastAsia"/>
          <w:sz w:val="30"/>
          <w:szCs w:val="30"/>
        </w:rPr>
        <w:t>（二）教育培训委员会的工作职责：</w:t>
      </w:r>
    </w:p>
    <w:p w:rsidR="00D74F86" w:rsidRDefault="00D74F86" w:rsidP="00D74F86">
      <w:pPr>
        <w:ind w:firstLineChars="200" w:firstLine="600"/>
        <w:rPr>
          <w:rFonts w:ascii="宋体" w:hAnsi="宋体"/>
          <w:sz w:val="30"/>
          <w:szCs w:val="30"/>
        </w:rPr>
      </w:pPr>
      <w:r>
        <w:rPr>
          <w:rFonts w:ascii="宋体" w:hAnsi="宋体" w:hint="eastAsia"/>
          <w:sz w:val="30"/>
          <w:szCs w:val="30"/>
        </w:rPr>
        <w:t>1.贯彻落实中税协、广西税协的教育培训工作部署和工作要求。</w:t>
      </w:r>
    </w:p>
    <w:p w:rsidR="00D74F86" w:rsidRDefault="00D74F86" w:rsidP="00D74F86">
      <w:pPr>
        <w:ind w:firstLineChars="200" w:firstLine="600"/>
        <w:rPr>
          <w:rFonts w:ascii="宋体" w:hAnsi="宋体"/>
          <w:sz w:val="30"/>
          <w:szCs w:val="30"/>
        </w:rPr>
      </w:pPr>
      <w:r>
        <w:rPr>
          <w:rFonts w:ascii="宋体" w:hAnsi="宋体" w:hint="eastAsia"/>
          <w:sz w:val="30"/>
          <w:szCs w:val="30"/>
        </w:rPr>
        <w:t>2.协助研究制订行业教育培训工作管理制度，指导行业开展培训工作。</w:t>
      </w:r>
    </w:p>
    <w:p w:rsidR="00D74F86" w:rsidRDefault="00D74F86" w:rsidP="00D74F86">
      <w:pPr>
        <w:ind w:firstLineChars="200" w:firstLine="600"/>
        <w:rPr>
          <w:rFonts w:ascii="宋体" w:hAnsi="宋体"/>
          <w:sz w:val="30"/>
          <w:szCs w:val="30"/>
        </w:rPr>
      </w:pPr>
      <w:r>
        <w:rPr>
          <w:rFonts w:ascii="宋体" w:hAnsi="宋体" w:hint="eastAsia"/>
          <w:sz w:val="30"/>
          <w:szCs w:val="30"/>
        </w:rPr>
        <w:lastRenderedPageBreak/>
        <w:t>3.审议协会教育培训规划及年度计划，提出意见和建议。</w:t>
      </w:r>
    </w:p>
    <w:p w:rsidR="00D74F86" w:rsidRDefault="00D74F86" w:rsidP="00D74F86">
      <w:pPr>
        <w:ind w:firstLineChars="200" w:firstLine="600"/>
        <w:rPr>
          <w:rFonts w:ascii="宋体" w:hAnsi="宋体"/>
          <w:sz w:val="30"/>
          <w:szCs w:val="30"/>
        </w:rPr>
      </w:pPr>
      <w:r>
        <w:rPr>
          <w:rFonts w:ascii="宋体" w:hAnsi="宋体" w:hint="eastAsia"/>
          <w:sz w:val="30"/>
          <w:szCs w:val="30"/>
        </w:rPr>
        <w:t>4.为行业培养涉税服务专业人才，加强人才队伍建设，提高行业人才素质，提出意见和建议。</w:t>
      </w:r>
    </w:p>
    <w:p w:rsidR="00D74F86" w:rsidRDefault="00D74F86" w:rsidP="00D74F86">
      <w:pPr>
        <w:ind w:firstLineChars="200" w:firstLine="600"/>
        <w:rPr>
          <w:rFonts w:ascii="宋体" w:hAnsi="宋体"/>
          <w:sz w:val="30"/>
          <w:szCs w:val="30"/>
        </w:rPr>
      </w:pPr>
      <w:r>
        <w:rPr>
          <w:rFonts w:ascii="宋体" w:hAnsi="宋体" w:hint="eastAsia"/>
          <w:sz w:val="30"/>
          <w:szCs w:val="30"/>
        </w:rPr>
        <w:t>5.协助组织开展行业业务的专业培训。</w:t>
      </w:r>
    </w:p>
    <w:p w:rsidR="00D74F86" w:rsidRDefault="00D74F86" w:rsidP="00D74F86">
      <w:pPr>
        <w:ind w:firstLineChars="200" w:firstLine="600"/>
        <w:rPr>
          <w:rFonts w:ascii="宋体" w:hAnsi="宋体"/>
          <w:sz w:val="30"/>
          <w:szCs w:val="30"/>
        </w:rPr>
      </w:pPr>
      <w:r>
        <w:rPr>
          <w:rFonts w:ascii="宋体" w:hAnsi="宋体" w:hint="eastAsia"/>
          <w:sz w:val="30"/>
          <w:szCs w:val="30"/>
        </w:rPr>
        <w:t>6.推荐教育培训师资人员，建立教育培训师资人才库。</w:t>
      </w:r>
    </w:p>
    <w:p w:rsidR="00D74F86" w:rsidRDefault="00D74F86" w:rsidP="00D74F86">
      <w:pPr>
        <w:ind w:firstLineChars="200" w:firstLine="600"/>
        <w:rPr>
          <w:rFonts w:ascii="宋体" w:hAnsi="宋体"/>
          <w:sz w:val="30"/>
          <w:szCs w:val="30"/>
        </w:rPr>
      </w:pPr>
      <w:r>
        <w:rPr>
          <w:rFonts w:ascii="宋体" w:hAnsi="宋体" w:hint="eastAsia"/>
          <w:sz w:val="30"/>
          <w:szCs w:val="30"/>
        </w:rPr>
        <w:t>7.开展行业课题研究工作。</w:t>
      </w:r>
    </w:p>
    <w:p w:rsidR="00D74F86" w:rsidRDefault="00D74F86" w:rsidP="00D74F86">
      <w:pPr>
        <w:ind w:firstLineChars="200" w:firstLine="600"/>
        <w:rPr>
          <w:rFonts w:ascii="宋体" w:hAnsi="宋体"/>
          <w:sz w:val="30"/>
          <w:szCs w:val="30"/>
        </w:rPr>
      </w:pPr>
      <w:r>
        <w:rPr>
          <w:rFonts w:ascii="宋体" w:hAnsi="宋体" w:hint="eastAsia"/>
          <w:sz w:val="30"/>
          <w:szCs w:val="30"/>
        </w:rPr>
        <w:t>8.对税务师职业资格考试工作提出意见和建议。</w:t>
      </w:r>
    </w:p>
    <w:p w:rsidR="00D74F86" w:rsidRDefault="00D74F86" w:rsidP="00D74F86">
      <w:pPr>
        <w:ind w:firstLineChars="200" w:firstLine="600"/>
        <w:rPr>
          <w:rFonts w:ascii="宋体" w:hAnsi="宋体"/>
          <w:sz w:val="30"/>
          <w:szCs w:val="30"/>
        </w:rPr>
      </w:pPr>
      <w:r>
        <w:rPr>
          <w:rFonts w:ascii="宋体" w:hAnsi="宋体" w:hint="eastAsia"/>
          <w:sz w:val="30"/>
          <w:szCs w:val="30"/>
        </w:rPr>
        <w:t>9.对开展行业产教融合工作提出意见和建议。</w:t>
      </w:r>
    </w:p>
    <w:p w:rsidR="00D74F86" w:rsidRDefault="00D74F86" w:rsidP="00D74F86">
      <w:pPr>
        <w:ind w:firstLineChars="200" w:firstLine="600"/>
        <w:rPr>
          <w:rFonts w:ascii="宋体" w:hAnsi="宋体"/>
          <w:sz w:val="30"/>
          <w:szCs w:val="30"/>
        </w:rPr>
      </w:pPr>
      <w:r>
        <w:rPr>
          <w:rFonts w:ascii="宋体" w:hAnsi="宋体" w:hint="eastAsia"/>
          <w:sz w:val="30"/>
          <w:szCs w:val="30"/>
        </w:rPr>
        <w:t>10.完成协会委托的其他事宜。</w:t>
      </w:r>
    </w:p>
    <w:p w:rsidR="00D74F86" w:rsidRDefault="00D74F86" w:rsidP="00D74F86">
      <w:pPr>
        <w:ind w:firstLineChars="200" w:firstLine="600"/>
        <w:rPr>
          <w:rFonts w:ascii="宋体" w:hAnsi="宋体"/>
          <w:color w:val="0000FF"/>
          <w:sz w:val="30"/>
          <w:szCs w:val="30"/>
        </w:rPr>
      </w:pPr>
      <w:r>
        <w:rPr>
          <w:rFonts w:ascii="宋体" w:hAnsi="宋体" w:hint="eastAsia"/>
          <w:sz w:val="30"/>
          <w:szCs w:val="30"/>
        </w:rPr>
        <w:t>（三）宣传委员会的工作职责：</w:t>
      </w:r>
    </w:p>
    <w:p w:rsidR="00D74F86" w:rsidRDefault="00D74F86" w:rsidP="00D74F86">
      <w:pPr>
        <w:spacing w:line="600" w:lineRule="exact"/>
        <w:ind w:firstLineChars="200" w:firstLine="600"/>
        <w:rPr>
          <w:rFonts w:ascii="宋体" w:hAnsi="宋体"/>
          <w:sz w:val="30"/>
          <w:szCs w:val="30"/>
        </w:rPr>
      </w:pPr>
      <w:r>
        <w:rPr>
          <w:rFonts w:ascii="宋体" w:hAnsi="宋体" w:hint="eastAsia"/>
          <w:sz w:val="30"/>
          <w:szCs w:val="30"/>
        </w:rPr>
        <w:t>1.贯彻落实中税协的宣传工作部署。</w:t>
      </w:r>
    </w:p>
    <w:p w:rsidR="00D74F86" w:rsidRDefault="00D74F86" w:rsidP="00D74F86">
      <w:pPr>
        <w:spacing w:line="600" w:lineRule="exact"/>
        <w:ind w:firstLineChars="200" w:firstLine="600"/>
        <w:rPr>
          <w:rFonts w:ascii="宋体" w:hAnsi="宋体"/>
          <w:sz w:val="30"/>
          <w:szCs w:val="30"/>
        </w:rPr>
      </w:pPr>
      <w:r>
        <w:rPr>
          <w:rFonts w:ascii="宋体" w:hAnsi="宋体" w:hint="eastAsia"/>
          <w:sz w:val="30"/>
          <w:szCs w:val="30"/>
        </w:rPr>
        <w:t>2.制定行业宣传规划并组织实施。</w:t>
      </w:r>
    </w:p>
    <w:p w:rsidR="00D74F86" w:rsidRDefault="00D74F86" w:rsidP="00D74F86">
      <w:pPr>
        <w:spacing w:line="600" w:lineRule="exact"/>
        <w:ind w:firstLineChars="200" w:firstLine="600"/>
        <w:rPr>
          <w:rFonts w:ascii="宋体" w:hAnsi="宋体"/>
          <w:sz w:val="30"/>
          <w:szCs w:val="30"/>
        </w:rPr>
      </w:pPr>
      <w:r>
        <w:rPr>
          <w:rFonts w:ascii="宋体" w:hAnsi="宋体" w:hint="eastAsia"/>
          <w:sz w:val="30"/>
          <w:szCs w:val="30"/>
        </w:rPr>
        <w:t>3.监督行业宣传工作是否与党中央、国家税务总局、中税协的方针、政策相符，对外宣传口径是否统一。</w:t>
      </w:r>
    </w:p>
    <w:p w:rsidR="00D74F86" w:rsidRDefault="00D74F86" w:rsidP="00D74F86">
      <w:pPr>
        <w:spacing w:line="600" w:lineRule="exact"/>
        <w:ind w:firstLineChars="200" w:firstLine="600"/>
        <w:rPr>
          <w:rFonts w:ascii="宋体" w:hAnsi="宋体"/>
          <w:sz w:val="30"/>
          <w:szCs w:val="30"/>
        </w:rPr>
      </w:pPr>
      <w:r>
        <w:rPr>
          <w:rFonts w:ascii="宋体" w:hAnsi="宋体" w:hint="eastAsia"/>
          <w:sz w:val="30"/>
          <w:szCs w:val="30"/>
        </w:rPr>
        <w:t>4.指导各事务所做好宣传工作。</w:t>
      </w:r>
    </w:p>
    <w:p w:rsidR="00D74F86" w:rsidRDefault="00D74F86" w:rsidP="00D74F86">
      <w:pPr>
        <w:spacing w:line="600" w:lineRule="exact"/>
        <w:ind w:firstLineChars="200" w:firstLine="600"/>
        <w:rPr>
          <w:rFonts w:ascii="宋体" w:hAnsi="宋体"/>
          <w:sz w:val="30"/>
          <w:szCs w:val="30"/>
        </w:rPr>
      </w:pPr>
      <w:r>
        <w:rPr>
          <w:rFonts w:ascii="宋体" w:hAnsi="宋体" w:hint="eastAsia"/>
          <w:sz w:val="30"/>
          <w:szCs w:val="30"/>
        </w:rPr>
        <w:t>5.建立通讯员队伍，充分调动和发挥大所的宣传主导作用。</w:t>
      </w:r>
    </w:p>
    <w:p w:rsidR="00D74F86" w:rsidRDefault="00D74F86" w:rsidP="00D74F86">
      <w:pPr>
        <w:spacing w:line="600" w:lineRule="exact"/>
        <w:ind w:firstLineChars="200" w:firstLine="600"/>
        <w:rPr>
          <w:rFonts w:ascii="宋体" w:hAnsi="宋体"/>
          <w:sz w:val="30"/>
          <w:szCs w:val="30"/>
        </w:rPr>
      </w:pPr>
      <w:r>
        <w:rPr>
          <w:rFonts w:ascii="宋体" w:hAnsi="宋体" w:hint="eastAsia"/>
          <w:sz w:val="30"/>
          <w:szCs w:val="30"/>
        </w:rPr>
        <w:t>6.研究行业宣传工作的新特点，摸索新经验，加强宣传工作的指导。</w:t>
      </w:r>
    </w:p>
    <w:p w:rsidR="00D74F86" w:rsidRDefault="00D74F86" w:rsidP="00D74F86">
      <w:pPr>
        <w:spacing w:line="600" w:lineRule="exact"/>
        <w:ind w:firstLineChars="200" w:firstLine="600"/>
        <w:rPr>
          <w:rFonts w:ascii="宋体" w:hAnsi="宋体"/>
          <w:sz w:val="30"/>
          <w:szCs w:val="30"/>
        </w:rPr>
      </w:pPr>
      <w:r>
        <w:rPr>
          <w:rFonts w:ascii="宋体" w:hAnsi="宋体" w:hint="eastAsia"/>
          <w:sz w:val="30"/>
          <w:szCs w:val="30"/>
        </w:rPr>
        <w:t>7.完成协会委托的其他事项。</w:t>
      </w:r>
    </w:p>
    <w:p w:rsidR="00D74F86" w:rsidRDefault="00D74F86" w:rsidP="00D74F86">
      <w:pPr>
        <w:jc w:val="center"/>
        <w:rPr>
          <w:rFonts w:ascii="宋体" w:hAnsi="宋体"/>
          <w:b/>
          <w:bCs/>
          <w:sz w:val="30"/>
          <w:szCs w:val="30"/>
        </w:rPr>
      </w:pPr>
      <w:r>
        <w:rPr>
          <w:rFonts w:ascii="宋体" w:hAnsi="宋体" w:hint="eastAsia"/>
          <w:b/>
          <w:bCs/>
          <w:sz w:val="30"/>
          <w:szCs w:val="30"/>
        </w:rPr>
        <w:t>第五章   工作规则</w:t>
      </w:r>
    </w:p>
    <w:p w:rsidR="00D74F86" w:rsidRDefault="00D74F86" w:rsidP="00D74F86">
      <w:pPr>
        <w:ind w:firstLineChars="200" w:firstLine="600"/>
        <w:rPr>
          <w:rFonts w:ascii="宋体" w:hAnsi="宋体"/>
          <w:sz w:val="30"/>
          <w:szCs w:val="30"/>
        </w:rPr>
      </w:pPr>
      <w:r>
        <w:rPr>
          <w:rFonts w:ascii="宋体" w:hAnsi="宋体" w:hint="eastAsia"/>
          <w:sz w:val="30"/>
          <w:szCs w:val="30"/>
        </w:rPr>
        <w:t>第八条 专门委员会工作会议原则上每年召开一次，如有必要，可以随时召开。会议召开应提前5个工作日通知全体委员，</w:t>
      </w:r>
      <w:r>
        <w:rPr>
          <w:rFonts w:ascii="宋体" w:hAnsi="宋体" w:hint="eastAsia"/>
          <w:sz w:val="30"/>
          <w:szCs w:val="30"/>
        </w:rPr>
        <w:lastRenderedPageBreak/>
        <w:t xml:space="preserve">会议由主任委员主持，主任委员缺席时应委托副主任委员主持。 </w:t>
      </w:r>
    </w:p>
    <w:p w:rsidR="00D74F86" w:rsidRDefault="00D74F86" w:rsidP="00D74F86">
      <w:pPr>
        <w:ind w:firstLineChars="200" w:firstLine="600"/>
        <w:rPr>
          <w:rFonts w:ascii="宋体" w:hAnsi="宋体"/>
          <w:sz w:val="30"/>
          <w:szCs w:val="30"/>
        </w:rPr>
      </w:pPr>
      <w:r>
        <w:rPr>
          <w:rFonts w:ascii="宋体" w:hAnsi="宋体" w:hint="eastAsia"/>
          <w:sz w:val="30"/>
          <w:szCs w:val="30"/>
        </w:rPr>
        <w:t>第九条 专门委员会工作会议应由三分之二的委员参加方为有效；每一名委员有一票的表决权；会议作出的决议，必须经出席委员的半数以上通过。专门委员会的重要意见，主任委员应在决议上签字，若有不同意见，应写出书面说明。</w:t>
      </w:r>
    </w:p>
    <w:p w:rsidR="00D74F86" w:rsidRDefault="00D74F86" w:rsidP="00D74F86">
      <w:pPr>
        <w:ind w:firstLineChars="200" w:firstLine="600"/>
        <w:rPr>
          <w:rFonts w:ascii="宋体" w:hAnsi="宋体"/>
          <w:sz w:val="30"/>
          <w:szCs w:val="30"/>
        </w:rPr>
      </w:pPr>
      <w:r>
        <w:rPr>
          <w:rFonts w:ascii="宋体" w:hAnsi="宋体" w:hint="eastAsia"/>
          <w:sz w:val="30"/>
          <w:szCs w:val="30"/>
        </w:rPr>
        <w:t xml:space="preserve">第十条 专门委员会会议必要时可采取电话、书面或电子邮件方式，完成委员会相关会议内容，但重大事项应采取会议方式。  </w:t>
      </w:r>
    </w:p>
    <w:p w:rsidR="00D74F86" w:rsidRDefault="00D74F86" w:rsidP="00D74F86">
      <w:pPr>
        <w:ind w:firstLineChars="200" w:firstLine="600"/>
        <w:rPr>
          <w:rFonts w:ascii="宋体" w:hAnsi="宋体"/>
          <w:sz w:val="30"/>
          <w:szCs w:val="30"/>
        </w:rPr>
      </w:pPr>
      <w:r>
        <w:rPr>
          <w:rFonts w:ascii="宋体" w:hAnsi="宋体" w:hint="eastAsia"/>
          <w:sz w:val="30"/>
          <w:szCs w:val="30"/>
        </w:rPr>
        <w:t>第十一条 协会秘书处有关人员可列席专门委员会工作会议。</w:t>
      </w:r>
    </w:p>
    <w:p w:rsidR="00D74F86" w:rsidRDefault="00D74F86" w:rsidP="00D74F86">
      <w:pPr>
        <w:jc w:val="center"/>
        <w:rPr>
          <w:rFonts w:ascii="宋体" w:hAnsi="宋体"/>
          <w:b/>
          <w:bCs/>
          <w:sz w:val="30"/>
          <w:szCs w:val="30"/>
        </w:rPr>
      </w:pPr>
      <w:r>
        <w:rPr>
          <w:rFonts w:ascii="宋体" w:hAnsi="宋体" w:hint="eastAsia"/>
          <w:b/>
          <w:bCs/>
          <w:sz w:val="30"/>
          <w:szCs w:val="30"/>
        </w:rPr>
        <w:t>第六章    工作纪律</w:t>
      </w:r>
    </w:p>
    <w:p w:rsidR="00D74F86" w:rsidRDefault="00D74F86" w:rsidP="00D74F86">
      <w:pPr>
        <w:ind w:firstLineChars="200" w:firstLine="600"/>
        <w:rPr>
          <w:rFonts w:ascii="宋体" w:hAnsi="宋体"/>
          <w:sz w:val="30"/>
          <w:szCs w:val="30"/>
        </w:rPr>
      </w:pPr>
      <w:r>
        <w:rPr>
          <w:rFonts w:ascii="宋体" w:hAnsi="宋体" w:hint="eastAsia"/>
          <w:sz w:val="30"/>
          <w:szCs w:val="30"/>
        </w:rPr>
        <w:t>第十二条 专门委员会委员要按时出席委员会会议；对工作中涉及的商业秘密应以保密。</w:t>
      </w:r>
    </w:p>
    <w:p w:rsidR="00D74F86" w:rsidRDefault="00D74F86" w:rsidP="00D74F86">
      <w:pPr>
        <w:ind w:firstLineChars="150" w:firstLine="450"/>
        <w:rPr>
          <w:rFonts w:ascii="宋体" w:hAnsi="宋体"/>
          <w:sz w:val="30"/>
          <w:szCs w:val="30"/>
        </w:rPr>
      </w:pPr>
      <w:r>
        <w:rPr>
          <w:rFonts w:ascii="宋体" w:hAnsi="宋体" w:hint="eastAsia"/>
          <w:sz w:val="30"/>
          <w:szCs w:val="30"/>
        </w:rPr>
        <w:t>第十三条 专门委员会委员严重违反委员会纪律，连续两次无故不参加专门委员会活动或其他原因不适宜担任专门委员会委员的，应按产生程序予以辞聘。</w:t>
      </w:r>
    </w:p>
    <w:p w:rsidR="00D74F86" w:rsidRDefault="00D74F86" w:rsidP="00D74F86">
      <w:pPr>
        <w:ind w:firstLineChars="150" w:firstLine="450"/>
        <w:rPr>
          <w:rFonts w:ascii="宋体" w:hAnsi="宋体"/>
          <w:sz w:val="30"/>
          <w:szCs w:val="30"/>
        </w:rPr>
      </w:pPr>
      <w:r>
        <w:rPr>
          <w:rFonts w:ascii="宋体" w:hAnsi="宋体" w:hint="eastAsia"/>
          <w:sz w:val="30"/>
          <w:szCs w:val="30"/>
        </w:rPr>
        <w:t>第十四条 专门委员会委员缺额时，应当按委员产生的程序增补。</w:t>
      </w:r>
    </w:p>
    <w:p w:rsidR="00D74F86" w:rsidRDefault="00D74F86" w:rsidP="00D74F86">
      <w:pPr>
        <w:jc w:val="center"/>
        <w:rPr>
          <w:rFonts w:ascii="宋体" w:hAnsi="宋体"/>
          <w:sz w:val="30"/>
          <w:szCs w:val="30"/>
        </w:rPr>
      </w:pPr>
      <w:r>
        <w:rPr>
          <w:rFonts w:ascii="宋体" w:hAnsi="宋体" w:hint="eastAsia"/>
          <w:sz w:val="30"/>
          <w:szCs w:val="30"/>
        </w:rPr>
        <w:t xml:space="preserve"> </w:t>
      </w:r>
    </w:p>
    <w:p w:rsidR="00D74F86" w:rsidRDefault="00D74F86" w:rsidP="00D74F86">
      <w:pPr>
        <w:jc w:val="center"/>
        <w:rPr>
          <w:rFonts w:ascii="宋体" w:hAnsi="宋体"/>
          <w:b/>
          <w:bCs/>
          <w:sz w:val="30"/>
          <w:szCs w:val="30"/>
        </w:rPr>
      </w:pPr>
      <w:r>
        <w:rPr>
          <w:rFonts w:ascii="宋体" w:hAnsi="宋体" w:hint="eastAsia"/>
          <w:b/>
          <w:bCs/>
          <w:sz w:val="30"/>
          <w:szCs w:val="30"/>
        </w:rPr>
        <w:t>第七章    附  则</w:t>
      </w:r>
    </w:p>
    <w:p w:rsidR="00D74F86" w:rsidRDefault="00D74F86" w:rsidP="00D74F86">
      <w:pPr>
        <w:ind w:firstLineChars="150" w:firstLine="450"/>
        <w:rPr>
          <w:rFonts w:ascii="宋体" w:hAnsi="宋体"/>
          <w:sz w:val="30"/>
          <w:szCs w:val="30"/>
        </w:rPr>
      </w:pPr>
      <w:r>
        <w:rPr>
          <w:rFonts w:ascii="宋体" w:hAnsi="宋体" w:hint="eastAsia"/>
          <w:sz w:val="30"/>
          <w:szCs w:val="30"/>
        </w:rPr>
        <w:t>第十五条 各专门委员会运行经费由广西注册税务师协会负责。</w:t>
      </w:r>
    </w:p>
    <w:p w:rsidR="00D74F86" w:rsidRDefault="00D74F86" w:rsidP="00D74F86">
      <w:pPr>
        <w:ind w:firstLineChars="150" w:firstLine="450"/>
        <w:rPr>
          <w:rFonts w:ascii="宋体" w:hAnsi="宋体"/>
          <w:sz w:val="30"/>
          <w:szCs w:val="30"/>
        </w:rPr>
      </w:pPr>
      <w:r>
        <w:rPr>
          <w:rFonts w:ascii="宋体" w:hAnsi="宋体" w:hint="eastAsia"/>
          <w:sz w:val="30"/>
          <w:szCs w:val="30"/>
        </w:rPr>
        <w:t>第十六条 本办法由广西注册税务师协会解释。</w:t>
      </w:r>
    </w:p>
    <w:p w:rsidR="00D74F86" w:rsidRDefault="00D74F86" w:rsidP="00D74F86">
      <w:pPr>
        <w:ind w:firstLineChars="150" w:firstLine="450"/>
        <w:rPr>
          <w:rFonts w:ascii="宋体" w:hAnsi="宋体"/>
          <w:sz w:val="30"/>
          <w:szCs w:val="30"/>
        </w:rPr>
      </w:pPr>
      <w:r>
        <w:rPr>
          <w:rFonts w:ascii="宋体" w:hAnsi="宋体" w:hint="eastAsia"/>
          <w:sz w:val="30"/>
          <w:szCs w:val="30"/>
        </w:rPr>
        <w:t>第十七条 本办法经广西注册税务师协会第三届第</w:t>
      </w:r>
      <w:r>
        <w:rPr>
          <w:rFonts w:ascii="宋体" w:hAnsi="宋体" w:hint="eastAsia"/>
          <w:color w:val="FF0000"/>
          <w:sz w:val="30"/>
          <w:szCs w:val="30"/>
        </w:rPr>
        <w:t xml:space="preserve"> </w:t>
      </w:r>
      <w:r>
        <w:rPr>
          <w:rFonts w:ascii="宋体" w:hAnsi="宋体" w:hint="eastAsia"/>
          <w:sz w:val="30"/>
          <w:szCs w:val="30"/>
        </w:rPr>
        <w:t>理事会审</w:t>
      </w:r>
      <w:r>
        <w:rPr>
          <w:rFonts w:ascii="宋体" w:hAnsi="宋体" w:hint="eastAsia"/>
          <w:sz w:val="30"/>
          <w:szCs w:val="30"/>
        </w:rPr>
        <w:lastRenderedPageBreak/>
        <w:t xml:space="preserve">议通过，自通过之日起施行。  </w:t>
      </w:r>
    </w:p>
    <w:p w:rsidR="00D74F86" w:rsidRDefault="00D74F86" w:rsidP="00D74F86">
      <w:pPr>
        <w:ind w:firstLineChars="200" w:firstLine="600"/>
        <w:rPr>
          <w:rFonts w:ascii="宋体" w:hAnsi="宋体"/>
          <w:sz w:val="30"/>
          <w:szCs w:val="30"/>
        </w:rPr>
      </w:pPr>
      <w:r>
        <w:rPr>
          <w:rFonts w:ascii="宋体" w:hAnsi="宋体" w:hint="eastAsia"/>
          <w:sz w:val="30"/>
          <w:szCs w:val="30"/>
        </w:rPr>
        <w:t xml:space="preserve"> </w:t>
      </w:r>
    </w:p>
    <w:p w:rsidR="00D74F86" w:rsidRDefault="00D74F86" w:rsidP="00D74F86">
      <w:pPr>
        <w:pStyle w:val="a3"/>
        <w:widowControl/>
        <w:spacing w:line="480" w:lineRule="auto"/>
        <w:rPr>
          <w:rFonts w:ascii="宋体" w:hAnsi="宋体"/>
          <w:sz w:val="30"/>
          <w:szCs w:val="30"/>
        </w:rPr>
      </w:pPr>
      <w:r>
        <w:rPr>
          <w:rFonts w:ascii="宋体" w:hAnsi="宋体" w:hint="eastAsia"/>
          <w:sz w:val="30"/>
          <w:szCs w:val="30"/>
        </w:rPr>
        <w:t xml:space="preserve"> </w:t>
      </w:r>
    </w:p>
    <w:p w:rsidR="00D74F86" w:rsidRDefault="00D74F86" w:rsidP="00D74F86">
      <w:pPr>
        <w:pStyle w:val="a3"/>
        <w:widowControl/>
        <w:spacing w:line="480" w:lineRule="auto"/>
        <w:ind w:firstLine="420"/>
        <w:rPr>
          <w:rFonts w:ascii="宋体" w:hAnsi="宋体"/>
          <w:sz w:val="30"/>
          <w:szCs w:val="30"/>
        </w:rPr>
      </w:pPr>
      <w:r>
        <w:rPr>
          <w:rFonts w:ascii="宋体" w:hAnsi="宋体" w:hint="eastAsia"/>
          <w:sz w:val="30"/>
          <w:szCs w:val="30"/>
        </w:rPr>
        <w:t xml:space="preserve"> </w:t>
      </w:r>
    </w:p>
    <w:p w:rsidR="00D74F86" w:rsidRDefault="00D74F86" w:rsidP="00D74F86">
      <w:pPr>
        <w:pStyle w:val="a3"/>
        <w:widowControl/>
        <w:spacing w:line="480" w:lineRule="auto"/>
        <w:ind w:firstLine="420"/>
        <w:rPr>
          <w:rFonts w:ascii="宋体" w:hAnsi="宋体"/>
          <w:sz w:val="30"/>
          <w:szCs w:val="30"/>
        </w:rPr>
      </w:pPr>
      <w:r>
        <w:rPr>
          <w:rFonts w:ascii="宋体" w:hAnsi="宋体" w:hint="eastAsia"/>
          <w:sz w:val="30"/>
          <w:szCs w:val="30"/>
        </w:rPr>
        <w:t xml:space="preserve"> </w:t>
      </w:r>
    </w:p>
    <w:p w:rsidR="00D74F86" w:rsidRDefault="00D74F86" w:rsidP="00D74F86">
      <w:pPr>
        <w:pStyle w:val="a3"/>
        <w:widowControl/>
        <w:spacing w:line="480" w:lineRule="auto"/>
        <w:ind w:firstLine="420"/>
        <w:rPr>
          <w:rFonts w:ascii="宋体" w:hAnsi="宋体"/>
          <w:sz w:val="30"/>
          <w:szCs w:val="30"/>
        </w:rPr>
      </w:pPr>
      <w:r>
        <w:rPr>
          <w:rFonts w:ascii="宋体" w:hAnsi="宋体" w:hint="eastAsia"/>
          <w:sz w:val="30"/>
          <w:szCs w:val="30"/>
        </w:rPr>
        <w:t xml:space="preserve"> </w:t>
      </w:r>
    </w:p>
    <w:p w:rsidR="00BD0EE3" w:rsidRDefault="00BD0EE3"/>
    <w:sectPr w:rsidR="00BD0EE3" w:rsidSect="00BD0E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D37" w:rsidRDefault="009C7D37" w:rsidP="00654A92">
      <w:r>
        <w:separator/>
      </w:r>
    </w:p>
  </w:endnote>
  <w:endnote w:type="continuationSeparator" w:id="0">
    <w:p w:rsidR="009C7D37" w:rsidRDefault="009C7D37" w:rsidP="00654A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D37" w:rsidRDefault="009C7D37" w:rsidP="00654A92">
      <w:r>
        <w:separator/>
      </w:r>
    </w:p>
  </w:footnote>
  <w:footnote w:type="continuationSeparator" w:id="0">
    <w:p w:rsidR="009C7D37" w:rsidRDefault="009C7D37" w:rsidP="00654A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4F86"/>
    <w:rsid w:val="00496A51"/>
    <w:rsid w:val="00654A92"/>
    <w:rsid w:val="009C7D37"/>
    <w:rsid w:val="00BD0EE3"/>
    <w:rsid w:val="00D74F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F86"/>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4F86"/>
    <w:pPr>
      <w:spacing w:before="100" w:beforeAutospacing="1" w:after="100" w:afterAutospacing="1"/>
      <w:jc w:val="left"/>
    </w:pPr>
    <w:rPr>
      <w:kern w:val="0"/>
      <w:sz w:val="24"/>
      <w:szCs w:val="24"/>
    </w:rPr>
  </w:style>
  <w:style w:type="paragraph" w:styleId="a4">
    <w:name w:val="header"/>
    <w:basedOn w:val="a"/>
    <w:link w:val="Char"/>
    <w:uiPriority w:val="99"/>
    <w:semiHidden/>
    <w:unhideWhenUsed/>
    <w:rsid w:val="00654A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54A92"/>
    <w:rPr>
      <w:rFonts w:ascii="Calibri" w:eastAsia="宋体" w:hAnsi="Calibri" w:cs="Times New Roman"/>
      <w:sz w:val="18"/>
      <w:szCs w:val="18"/>
    </w:rPr>
  </w:style>
  <w:style w:type="paragraph" w:styleId="a5">
    <w:name w:val="footer"/>
    <w:basedOn w:val="a"/>
    <w:link w:val="Char0"/>
    <w:uiPriority w:val="99"/>
    <w:semiHidden/>
    <w:unhideWhenUsed/>
    <w:rsid w:val="00654A92"/>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654A92"/>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120424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2020-08-05T07:05:00Z</dcterms:created>
  <dcterms:modified xsi:type="dcterms:W3CDTF">2020-08-06T04:09:00Z</dcterms:modified>
</cp:coreProperties>
</file>